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Информация 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 итогам выезда в МКОУ СОШ № 15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методиста МКУО РИМЦ Т.В. Скворцовой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 05.04.2018 года был осуществлен методический выезд в МКОУ СОШ № 15 с целью оказания методической помощи молодым специалистам                                школы,  проверки документации по аттестации педагогических работников ОО.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Урок окружающего мира в 1 классе (молодой специалист Бойко Ольга Ивановна)       по теме «Насекомые. Животные. Птицы»  проведен на  низком методическом уровне, не по ФГОС: системно-деятельностный подход к обучению учителем в течение всего урока не реализовывался. Тема урока учителем была озвучена два раза  по - разному. Этапы урока прослеживаются плохо, нет логических переходов. Данная тема предполагает связь с жизнью, большую самостоятельность детей при выполнении заданий, развитие монологической речи детей, но учитель говорил сам (ответы учащихся были односложными и хоровыми), характер учебных заданий только репродуктивный, мотивация не осуществлялась. Нет связи между учителем и учениками, низкая дисциплина: ученики постоянно отвлекались, активность учащихся низкая, большая часть детей не вовлечены в ход урока. Учитель не учитывает возрастные особенности первоклассников (наглядно-образное мышление), не применя</w:t>
      </w:r>
      <w:r>
        <w:rPr>
          <w:rFonts w:cs="Times New Roman" w:ascii="Times New Roman" w:hAnsi="Times New Roman"/>
          <w:sz w:val="28"/>
          <w:szCs w:val="28"/>
        </w:rPr>
        <w:t>ет</w:t>
      </w:r>
      <w:r>
        <w:rPr>
          <w:rFonts w:cs="Times New Roman" w:ascii="Times New Roman" w:hAnsi="Times New Roman"/>
          <w:sz w:val="28"/>
          <w:szCs w:val="28"/>
        </w:rPr>
        <w:t xml:space="preserve"> наглядность, что еще больше снизило эффективность учебной деятельности. </w:t>
      </w:r>
      <w:r>
        <w:rPr>
          <w:rFonts w:cs="Times New Roman" w:ascii="Times New Roman" w:hAnsi="Times New Roman"/>
          <w:sz w:val="28"/>
          <w:szCs w:val="28"/>
        </w:rPr>
        <w:t xml:space="preserve">Формирование </w:t>
      </w:r>
      <w:r>
        <w:rPr>
          <w:rFonts w:cs="Times New Roman" w:ascii="Times New Roman" w:hAnsi="Times New Roman"/>
          <w:sz w:val="28"/>
          <w:szCs w:val="28"/>
        </w:rPr>
        <w:t xml:space="preserve">УУД </w:t>
      </w:r>
      <w:r>
        <w:rPr>
          <w:rFonts w:cs="Times New Roman" w:ascii="Times New Roman" w:hAnsi="Times New Roman"/>
          <w:sz w:val="28"/>
          <w:szCs w:val="28"/>
        </w:rPr>
        <w:t xml:space="preserve">учителем не осуществлялось. Учитель не владеет методикой применения современных технологий, ИКТ и здоровьесберегающих технологий (физкультминутка проведена на низком уровне, чередование видов деятельности отсутствовало, </w:t>
      </w:r>
      <w:r>
        <w:rPr>
          <w:rFonts w:cs="Times New Roman" w:ascii="Times New Roman" w:hAnsi="Times New Roman"/>
          <w:sz w:val="28"/>
          <w:szCs w:val="28"/>
        </w:rPr>
        <w:t>парты и стулья</w:t>
      </w:r>
      <w:r>
        <w:rPr>
          <w:rFonts w:cs="Times New Roman" w:ascii="Times New Roman" w:hAnsi="Times New Roman"/>
          <w:sz w:val="28"/>
          <w:szCs w:val="28"/>
        </w:rPr>
        <w:t xml:space="preserve"> в классе не соответству</w:t>
      </w:r>
      <w:r>
        <w:rPr>
          <w:rFonts w:cs="Times New Roman" w:ascii="Times New Roman" w:hAnsi="Times New Roman"/>
          <w:sz w:val="28"/>
          <w:szCs w:val="28"/>
        </w:rPr>
        <w:t>ю</w:t>
      </w:r>
      <w:r>
        <w:rPr>
          <w:rFonts w:cs="Times New Roman" w:ascii="Times New Roman" w:hAnsi="Times New Roman"/>
          <w:sz w:val="28"/>
          <w:szCs w:val="28"/>
        </w:rPr>
        <w:t>т требованиям СанПи</w:t>
      </w: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 xml:space="preserve">; </w:t>
      </w:r>
      <w:r>
        <w:rPr>
          <w:rFonts w:cs="Times New Roman" w:ascii="Times New Roman" w:hAnsi="Times New Roman"/>
          <w:sz w:val="28"/>
          <w:szCs w:val="28"/>
        </w:rPr>
        <w:t>мультимедийнное оборудование в классе имеется, но не исправно). Рефлексия проведена формально.</w:t>
      </w:r>
      <w:r>
        <w:rPr>
          <w:rFonts w:cs="Times New Roman" w:ascii="Times New Roman" w:hAnsi="Times New Roman"/>
          <w:sz w:val="28"/>
          <w:szCs w:val="28"/>
        </w:rPr>
        <w:t xml:space="preserve"> Итог урока показал, что </w:t>
      </w:r>
      <w:r>
        <w:rPr>
          <w:rFonts w:cs="Times New Roman" w:ascii="Times New Roman" w:hAnsi="Times New Roman"/>
          <w:sz w:val="28"/>
          <w:szCs w:val="28"/>
        </w:rPr>
        <w:t xml:space="preserve">поставленные </w:t>
      </w:r>
      <w:r>
        <w:rPr>
          <w:rFonts w:cs="Times New Roman" w:ascii="Times New Roman" w:hAnsi="Times New Roman"/>
          <w:sz w:val="28"/>
          <w:szCs w:val="28"/>
        </w:rPr>
        <w:t xml:space="preserve">цели не </w:t>
      </w:r>
      <w:r>
        <w:rPr>
          <w:rFonts w:cs="Times New Roman" w:ascii="Times New Roman" w:hAnsi="Times New Roman"/>
          <w:sz w:val="28"/>
          <w:szCs w:val="28"/>
        </w:rPr>
        <w:t>достигнуты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cs="Times New Roman" w:ascii="Times New Roman" w:hAnsi="Times New Roman"/>
          <w:sz w:val="28"/>
          <w:szCs w:val="28"/>
        </w:rPr>
        <w:t>учебный материал</w:t>
      </w:r>
      <w:r>
        <w:rPr>
          <w:rFonts w:cs="Times New Roman" w:ascii="Times New Roman" w:hAnsi="Times New Roman"/>
          <w:sz w:val="28"/>
          <w:szCs w:val="28"/>
        </w:rPr>
        <w:t xml:space="preserve"> урока </w:t>
      </w:r>
      <w:r>
        <w:rPr>
          <w:rFonts w:cs="Times New Roman" w:ascii="Times New Roman" w:hAnsi="Times New Roman"/>
          <w:sz w:val="28"/>
          <w:szCs w:val="28"/>
        </w:rPr>
        <w:t xml:space="preserve">учащимися практически </w:t>
      </w:r>
      <w:r>
        <w:rPr>
          <w:rFonts w:cs="Times New Roman" w:ascii="Times New Roman" w:hAnsi="Times New Roman"/>
          <w:sz w:val="28"/>
          <w:szCs w:val="28"/>
        </w:rPr>
        <w:t>не усвоена.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Урок </w:t>
      </w:r>
      <w:r>
        <w:rPr>
          <w:rFonts w:cs="Times New Roman" w:ascii="Times New Roman" w:hAnsi="Times New Roman"/>
          <w:sz w:val="28"/>
          <w:szCs w:val="28"/>
        </w:rPr>
        <w:t>английского языка</w:t>
      </w:r>
      <w:r>
        <w:rPr>
          <w:rFonts w:cs="Times New Roman" w:ascii="Times New Roman" w:hAnsi="Times New Roman"/>
          <w:sz w:val="28"/>
          <w:szCs w:val="28"/>
        </w:rPr>
        <w:t xml:space="preserve"> в </w:t>
      </w: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 классе (учитель </w:t>
      </w:r>
      <w:r>
        <w:rPr>
          <w:rFonts w:cs="Times New Roman" w:ascii="Times New Roman" w:hAnsi="Times New Roman"/>
          <w:sz w:val="28"/>
          <w:szCs w:val="28"/>
        </w:rPr>
        <w:t>Т.И. Шульга</w:t>
      </w:r>
      <w:r>
        <w:rPr>
          <w:rFonts w:cs="Times New Roman" w:ascii="Times New Roman" w:hAnsi="Times New Roman"/>
          <w:sz w:val="28"/>
          <w:szCs w:val="28"/>
        </w:rPr>
        <w:t>) по теме «</w:t>
      </w:r>
      <w:r>
        <w:rPr>
          <w:rFonts w:cs="Times New Roman" w:ascii="Times New Roman" w:hAnsi="Times New Roman"/>
          <w:sz w:val="28"/>
          <w:szCs w:val="28"/>
        </w:rPr>
        <w:t>Н</w:t>
      </w:r>
      <w:r>
        <w:rPr>
          <w:rFonts w:cs="Times New Roman" w:ascii="Times New Roman" w:hAnsi="Times New Roman"/>
          <w:sz w:val="28"/>
          <w:szCs w:val="28"/>
        </w:rPr>
        <w:t>астоящее время (продолжительное)</w:t>
      </w:r>
      <w:r>
        <w:rPr>
          <w:rFonts w:cs="Times New Roman" w:ascii="Times New Roman" w:hAnsi="Times New Roman"/>
          <w:sz w:val="28"/>
          <w:szCs w:val="28"/>
        </w:rPr>
        <w:t xml:space="preserve"> проведен на </w:t>
      </w:r>
      <w:r>
        <w:rPr>
          <w:rFonts w:cs="Times New Roman" w:ascii="Times New Roman" w:hAnsi="Times New Roman"/>
          <w:sz w:val="28"/>
          <w:szCs w:val="28"/>
        </w:rPr>
        <w:t>удовлетворительном</w:t>
      </w:r>
      <w:r>
        <w:rPr>
          <w:rFonts w:cs="Times New Roman" w:ascii="Times New Roman" w:hAnsi="Times New Roman"/>
          <w:sz w:val="28"/>
          <w:szCs w:val="28"/>
        </w:rPr>
        <w:t xml:space="preserve"> методическом уровне. </w:t>
      </w:r>
      <w:r>
        <w:rPr>
          <w:rFonts w:cs="Times New Roman" w:ascii="Times New Roman" w:hAnsi="Times New Roman"/>
          <w:sz w:val="28"/>
          <w:szCs w:val="28"/>
        </w:rPr>
        <w:t xml:space="preserve">Цели урока определялись в обсуждении с учениками, мотивация к восприятию темы учителем создавалась разными видами работы </w:t>
      </w: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8"/>
          <w:szCs w:val="28"/>
        </w:rPr>
        <w:t xml:space="preserve">работа с карточками, работа с учебником, </w:t>
      </w:r>
      <w:r>
        <w:rPr>
          <w:rFonts w:cs="Times New Roman" w:ascii="Times New Roman" w:hAnsi="Times New Roman"/>
          <w:sz w:val="28"/>
          <w:szCs w:val="28"/>
        </w:rPr>
        <w:t>работа со слайдами, словарная работа). Целесообразно применялись современные технологии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8"/>
          <w:szCs w:val="28"/>
        </w:rPr>
        <w:t>игровая технология, технология личностно-ориентированного обучения,</w:t>
      </w:r>
      <w:r>
        <w:rPr>
          <w:rFonts w:cs="Times New Roman" w:ascii="Times New Roman" w:hAnsi="Times New Roman"/>
          <w:sz w:val="28"/>
          <w:szCs w:val="28"/>
        </w:rPr>
        <w:t>)</w:t>
      </w:r>
      <w:r>
        <w:rPr>
          <w:rFonts w:cs="Times New Roman" w:ascii="Times New Roman" w:hAnsi="Times New Roman"/>
          <w:sz w:val="28"/>
          <w:szCs w:val="28"/>
        </w:rPr>
        <w:t xml:space="preserve"> ИКТ, </w:t>
      </w:r>
      <w:r>
        <w:rPr>
          <w:rFonts w:cs="Times New Roman" w:ascii="Times New Roman" w:hAnsi="Times New Roman"/>
          <w:sz w:val="28"/>
          <w:szCs w:val="28"/>
        </w:rPr>
        <w:t xml:space="preserve">осуществляется формирование УУД.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Однако учителю необходимо владеть классом в целом, </w:t>
      </w:r>
      <w:r>
        <w:rPr>
          <w:rFonts w:cs="Times New Roman" w:ascii="Times New Roman" w:hAnsi="Times New Roman"/>
          <w:sz w:val="28"/>
          <w:szCs w:val="28"/>
        </w:rPr>
        <w:t>осуществляя дифференцированный подход к обучению</w:t>
      </w:r>
      <w:r>
        <w:rPr>
          <w:rFonts w:cs="Times New Roman" w:ascii="Times New Roman" w:hAnsi="Times New Roman"/>
          <w:sz w:val="28"/>
          <w:szCs w:val="28"/>
        </w:rPr>
        <w:t xml:space="preserve">; при планировании продумывать логические переходы  </w:t>
      </w:r>
      <w:r>
        <w:rPr>
          <w:rFonts w:cs="Times New Roman" w:ascii="Times New Roman" w:hAnsi="Times New Roman"/>
          <w:sz w:val="28"/>
          <w:szCs w:val="28"/>
        </w:rPr>
        <w:t>к этапам урока; планировать так урок, чтобы четко прослеживалась связь с жизнью (для уроков иностранного языка это важно);</w:t>
      </w:r>
      <w:r>
        <w:rPr>
          <w:rFonts w:cs="Times New Roman" w:ascii="Times New Roman" w:hAnsi="Times New Roman"/>
          <w:sz w:val="28"/>
          <w:szCs w:val="28"/>
        </w:rPr>
        <w:t xml:space="preserve"> больше внимания уделять  формированию познавательных УУД: чаще опираться на уже известное учащимся, расширяя и умения и навыки предыдущие.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Поставленные цели </w:t>
      </w:r>
      <w:r>
        <w:rPr>
          <w:rFonts w:cs="Times New Roman" w:ascii="Times New Roman" w:hAnsi="Times New Roman"/>
          <w:sz w:val="28"/>
          <w:szCs w:val="28"/>
        </w:rPr>
        <w:t xml:space="preserve">урока </w:t>
      </w:r>
      <w:r>
        <w:rPr>
          <w:rFonts w:cs="Times New Roman" w:ascii="Times New Roman" w:hAnsi="Times New Roman"/>
          <w:sz w:val="28"/>
          <w:szCs w:val="28"/>
        </w:rPr>
        <w:t>выполнены,  домашнее задание предложено дифференцированного характера.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ab/>
        <w:t xml:space="preserve">Документация по аттестации педагогических работников (Т.И. Шульга, учитель английского языка) в наличии, однако </w:t>
      </w:r>
      <w:r>
        <w:rPr>
          <w:rFonts w:cs="Times New Roman" w:ascii="Times New Roman" w:hAnsi="Times New Roman"/>
          <w:sz w:val="28"/>
          <w:szCs w:val="28"/>
        </w:rPr>
        <w:t>документы</w:t>
      </w:r>
      <w:r>
        <w:rPr>
          <w:rFonts w:cs="Times New Roman" w:ascii="Times New Roman" w:hAnsi="Times New Roman"/>
          <w:sz w:val="28"/>
          <w:szCs w:val="28"/>
        </w:rPr>
        <w:t xml:space="preserve"> следует сформировать по уровням: федеральный, региональный, муниципальный, школьный, необходимо убрать документы, утерявшие правовую силу.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В наличии приказы, регламентирующие организацию и проведение аттестации педагогических работников.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Не представлены выписки из протоколов педагогических советов, совещаний при директоре,  протоколы  семинаров-практикумов, в которых были бы рассмотрены  вопросы по аттестации педагогических  работников (протоколы не представлены).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План работы по аттестации педагогических работников составлен, однако требует корректировки (не освещена работа по проведению  аттестации в целях подтверждения соответствия занимаемой должности).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2017-2018 учебном году  в целях подтверждения соответствия занимаемой должности аттестовано 3 человека: личные дела аттестуемых педагогов  сформированы с нарушением соответствия  требованиям (2 раздел «Аттестация педагогических работников </w:t>
      </w:r>
      <w:bookmarkStart w:id="0" w:name="__DdeLink__65_464935128"/>
      <w:r>
        <w:rPr>
          <w:rFonts w:cs="Times New Roman" w:ascii="Times New Roman" w:hAnsi="Times New Roman"/>
          <w:sz w:val="28"/>
          <w:szCs w:val="28"/>
        </w:rPr>
        <w:t>в целях подтверждения соответствия занимаемой должности</w:t>
      </w:r>
      <w:bookmarkEnd w:id="0"/>
      <w:r>
        <w:rPr>
          <w:rFonts w:cs="Times New Roman" w:ascii="Times New Roman" w:hAnsi="Times New Roman"/>
          <w:sz w:val="28"/>
          <w:szCs w:val="28"/>
        </w:rPr>
        <w:t xml:space="preserve">» приказа Минобразования РФ от 07.04.2016 г. № 276). Допущены грубые нарушения требований к обязательной аттестации в целях подтверждения соответствия занимаемой должности : не аттестованы педагоги, проработавшие в школе в занимаемой должности более двух лет (О.С. Митягина, учитель биологии,                                  И.В. Верхоланцева, учитель физики); </w:t>
      </w:r>
      <w:r>
        <w:rPr>
          <w:rFonts w:cs="Times New Roman" w:ascii="Times New Roman" w:hAnsi="Times New Roman"/>
          <w:sz w:val="28"/>
          <w:szCs w:val="28"/>
        </w:rPr>
        <w:t xml:space="preserve">педагогический работник  (И.А. Запорожец) аттестована один раз </w:t>
      </w:r>
      <w:r>
        <w:rPr>
          <w:rFonts w:cs="Times New Roman" w:ascii="Times New Roman" w:hAnsi="Times New Roman"/>
          <w:sz w:val="28"/>
          <w:szCs w:val="28"/>
        </w:rPr>
        <w:t>как педагог-психолог и как социальный педагог</w:t>
      </w:r>
      <w:r>
        <w:rPr>
          <w:rFonts w:cs="Times New Roman" w:ascii="Times New Roman" w:hAnsi="Times New Roman"/>
          <w:sz w:val="28"/>
          <w:szCs w:val="28"/>
        </w:rPr>
        <w:t xml:space="preserve">, без учета того, что социальный педагог и педагог-психолог выполняют разные должностные обязанности («Единый квалификационный справочник </w:t>
      </w:r>
      <w:r>
        <w:rPr>
          <w:rFonts w:cs="Times New Roman" w:ascii="Times New Roman" w:hAnsi="Times New Roman"/>
          <w:sz w:val="28"/>
          <w:szCs w:val="28"/>
        </w:rPr>
        <w:t>должностей руководителей, специалистов и служащих» (приказ от 26.08. 2010 г. № 761н</w:t>
      </w:r>
      <w:r>
        <w:rPr>
          <w:rFonts w:cs="Times New Roman" w:ascii="Times New Roman" w:hAnsi="Times New Roman"/>
          <w:sz w:val="28"/>
          <w:szCs w:val="28"/>
        </w:rPr>
        <w:t>).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Результаты аттестации внесены в личные карточки педагогов (форма Т-2), однако </w:t>
      </w:r>
      <w:r>
        <w:rPr>
          <w:rFonts w:cs="Times New Roman" w:ascii="Times New Roman" w:hAnsi="Times New Roman"/>
          <w:sz w:val="28"/>
          <w:szCs w:val="28"/>
        </w:rPr>
        <w:t xml:space="preserve">в личные карточки 4 аттестованных педагогических работников результаты аттестации внесены с нарушением требований.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ab/>
        <w:t>Стенд по аттестации педагогических работников оформлен,  но следует информацию своевременно обновлять.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Рекомендации: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Администрации ОО: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1.1. Посещать уроки </w:t>
      </w:r>
      <w:r>
        <w:rPr>
          <w:rFonts w:cs="Times New Roman" w:ascii="Times New Roman" w:hAnsi="Times New Roman"/>
          <w:sz w:val="28"/>
          <w:szCs w:val="28"/>
        </w:rPr>
        <w:t>молодых педагогов школы</w:t>
      </w:r>
      <w:r>
        <w:rPr>
          <w:rFonts w:cs="Times New Roman" w:ascii="Times New Roman" w:hAnsi="Times New Roman"/>
          <w:sz w:val="28"/>
          <w:szCs w:val="28"/>
        </w:rPr>
        <w:t xml:space="preserve"> с целью оказания </w:t>
      </w:r>
      <w:r>
        <w:rPr>
          <w:rFonts w:cs="Times New Roman" w:ascii="Times New Roman" w:hAnsi="Times New Roman"/>
          <w:sz w:val="28"/>
          <w:szCs w:val="28"/>
        </w:rPr>
        <w:t xml:space="preserve">действенной </w:t>
      </w:r>
      <w:r>
        <w:rPr>
          <w:rFonts w:cs="Times New Roman" w:ascii="Times New Roman" w:hAnsi="Times New Roman"/>
          <w:sz w:val="28"/>
          <w:szCs w:val="28"/>
        </w:rPr>
        <w:t>методической помощи. Срок исполнения – постоянно.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1.2.  Усилить контроль за работой наставников молодых </w:t>
      </w:r>
      <w:r>
        <w:rPr>
          <w:rFonts w:cs="Times New Roman" w:ascii="Times New Roman" w:hAnsi="Times New Roman"/>
          <w:sz w:val="28"/>
          <w:szCs w:val="28"/>
        </w:rPr>
        <w:t>специалистов ОО.  Срок исполнения – постоянно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1.</w:t>
      </w: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 xml:space="preserve">. Своевременно </w:t>
      </w:r>
      <w:r>
        <w:rPr>
          <w:rFonts w:cs="Times New Roman" w:ascii="Times New Roman" w:hAnsi="Times New Roman"/>
          <w:sz w:val="28"/>
          <w:szCs w:val="28"/>
        </w:rPr>
        <w:t xml:space="preserve">осуществлять организацию и </w:t>
      </w:r>
      <w:r>
        <w:rPr>
          <w:rFonts w:cs="Times New Roman" w:ascii="Times New Roman" w:hAnsi="Times New Roman"/>
          <w:sz w:val="28"/>
          <w:szCs w:val="28"/>
        </w:rPr>
        <w:t>пров</w:t>
      </w:r>
      <w:r>
        <w:rPr>
          <w:rFonts w:cs="Times New Roman" w:ascii="Times New Roman" w:hAnsi="Times New Roman"/>
          <w:sz w:val="28"/>
          <w:szCs w:val="28"/>
        </w:rPr>
        <w:t>едение</w:t>
      </w:r>
      <w:r>
        <w:rPr>
          <w:rFonts w:cs="Times New Roman" w:ascii="Times New Roman" w:hAnsi="Times New Roman"/>
          <w:sz w:val="28"/>
          <w:szCs w:val="28"/>
        </w:rPr>
        <w:t xml:space="preserve"> обязательн</w:t>
      </w:r>
      <w:r>
        <w:rPr>
          <w:rFonts w:cs="Times New Roman" w:ascii="Times New Roman" w:hAnsi="Times New Roman"/>
          <w:sz w:val="28"/>
          <w:szCs w:val="28"/>
        </w:rPr>
        <w:t>ой</w:t>
      </w:r>
      <w:r>
        <w:rPr>
          <w:rFonts w:cs="Times New Roman" w:ascii="Times New Roman" w:hAnsi="Times New Roman"/>
          <w:sz w:val="28"/>
          <w:szCs w:val="28"/>
        </w:rPr>
        <w:t xml:space="preserve"> аттестаци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</w:rPr>
        <w:t xml:space="preserve"> педагогических работников в целях подтверждения соответствия занимаемой должности  (приказ Минобразования РФ от 07.04.2016 г. № 276).</w:t>
      </w:r>
      <w:r>
        <w:rPr/>
        <w:t xml:space="preserve"> </w:t>
      </w:r>
      <w:bookmarkStart w:id="1" w:name="__DdeLink__72_3356168395"/>
      <w:r>
        <w:rPr>
          <w:rFonts w:cs="Times New Roman" w:ascii="Times New Roman" w:hAnsi="Times New Roman"/>
          <w:sz w:val="28"/>
          <w:szCs w:val="28"/>
        </w:rPr>
        <w:t xml:space="preserve">Срок исполнения до </w:t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</w:rPr>
        <w:t>.0</w:t>
      </w:r>
      <w:r>
        <w:rPr>
          <w:rFonts w:cs="Times New Roman" w:ascii="Times New Roman" w:hAnsi="Times New Roman"/>
          <w:sz w:val="28"/>
          <w:szCs w:val="28"/>
        </w:rPr>
        <w:t>4</w:t>
      </w:r>
      <w:r>
        <w:rPr>
          <w:rFonts w:cs="Times New Roman" w:ascii="Times New Roman" w:hAnsi="Times New Roman"/>
          <w:sz w:val="28"/>
          <w:szCs w:val="28"/>
        </w:rPr>
        <w:t>.2018 г.</w:t>
      </w:r>
      <w:bookmarkEnd w:id="1"/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>. Ответственному за аттестацию педагогических работников М</w:t>
      </w: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</w:rPr>
        <w:t xml:space="preserve">ОУ СОШ № </w:t>
      </w:r>
      <w:r>
        <w:rPr>
          <w:rFonts w:cs="Times New Roman" w:ascii="Times New Roman" w:hAnsi="Times New Roman"/>
          <w:sz w:val="28"/>
          <w:szCs w:val="28"/>
        </w:rPr>
        <w:t>15</w:t>
      </w:r>
      <w:r>
        <w:rPr>
          <w:rFonts w:cs="Times New Roman" w:ascii="Times New Roman" w:hAnsi="Times New Roman"/>
          <w:sz w:val="28"/>
          <w:szCs w:val="28"/>
        </w:rPr>
        <w:t xml:space="preserve"> (</w:t>
      </w:r>
      <w:r>
        <w:rPr>
          <w:rFonts w:cs="Times New Roman" w:ascii="Times New Roman" w:hAnsi="Times New Roman"/>
          <w:sz w:val="28"/>
          <w:szCs w:val="28"/>
        </w:rPr>
        <w:t>Т.И. Шульга</w:t>
      </w:r>
      <w:r>
        <w:rPr>
          <w:rFonts w:cs="Times New Roman" w:ascii="Times New Roman" w:hAnsi="Times New Roman"/>
          <w:sz w:val="28"/>
          <w:szCs w:val="28"/>
        </w:rPr>
        <w:t>):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2.1. Изучить нормативно-правовую документацию по аттестации педагогических работников.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2.2. Документацию по аттестации педагогических работников привести в соответствие с нормативно-правовыми требованиями. Срок исполнения до </w:t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</w:rPr>
        <w:t>.0</w:t>
      </w:r>
      <w:r>
        <w:rPr>
          <w:rFonts w:cs="Times New Roman" w:ascii="Times New Roman" w:hAnsi="Times New Roman"/>
          <w:sz w:val="28"/>
          <w:szCs w:val="28"/>
        </w:rPr>
        <w:t>4</w:t>
      </w:r>
      <w:r>
        <w:rPr>
          <w:rFonts w:cs="Times New Roman" w:ascii="Times New Roman" w:hAnsi="Times New Roman"/>
          <w:sz w:val="28"/>
          <w:szCs w:val="28"/>
        </w:rPr>
        <w:t>.2018 г.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</w:t>
      </w: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Систематически осуществлять своевременное компетентное консультирование педагогических работников по вопросам аттестации в межаттестационный период, применять действенные формы оказания методической помощи. Срок исполнения – постоянно.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Молодым специалистам ОО: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3.1. </w:t>
      </w:r>
      <w:r>
        <w:rPr>
          <w:rFonts w:cs="Times New Roman" w:ascii="Times New Roman" w:hAnsi="Times New Roman"/>
          <w:sz w:val="28"/>
          <w:szCs w:val="28"/>
        </w:rPr>
        <w:t>Изучить методику организации и проведения урока по ФГОС, формировать на уроках УУД, готовить поурочное планирование в соответствии с требованиями ФГОС.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Срок исполнения – постоянно.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>.2.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 Использовать разнообразные формы организации на уроке для эффективной работы разных групп учащихся, использовать деятельностный подход при обучении. 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Срок исполнения – постоянно.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>.3.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Систематически посещать уроки опытных педагогов для знакомства с различными методиками преподавания.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Срок исполнения – постоянно.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Делопроизводителю М</w:t>
      </w: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</w:rPr>
        <w:t xml:space="preserve">ОУ СОШ № </w:t>
      </w:r>
      <w:r>
        <w:rPr>
          <w:rFonts w:cs="Times New Roman" w:ascii="Times New Roman" w:hAnsi="Times New Roman"/>
          <w:sz w:val="28"/>
          <w:szCs w:val="28"/>
        </w:rPr>
        <w:t>15</w:t>
      </w:r>
      <w:r>
        <w:rPr>
          <w:rFonts w:cs="Times New Roman" w:ascii="Times New Roman" w:hAnsi="Times New Roman"/>
          <w:sz w:val="28"/>
          <w:szCs w:val="28"/>
        </w:rPr>
        <w:t xml:space="preserve"> привести записи в личных делах педагогических работников (форма Т-2) в разделе «Аттестация» в соответствии с требованиями. Срок исполнения до </w:t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</w:rPr>
        <w:t>.0</w:t>
      </w:r>
      <w:r>
        <w:rPr>
          <w:rFonts w:cs="Times New Roman" w:ascii="Times New Roman" w:hAnsi="Times New Roman"/>
          <w:sz w:val="28"/>
          <w:szCs w:val="28"/>
        </w:rPr>
        <w:t>4</w:t>
      </w:r>
      <w:r>
        <w:rPr>
          <w:rFonts w:cs="Times New Roman" w:ascii="Times New Roman" w:hAnsi="Times New Roman"/>
          <w:sz w:val="28"/>
          <w:szCs w:val="28"/>
        </w:rPr>
        <w:t>.2018 г.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                                                                Т.В. Скворцова</w:t>
      </w:r>
    </w:p>
    <w:sectPr>
      <w:type w:val="nextPage"/>
      <w:pgSz w:w="11906" w:h="16838"/>
      <w:pgMar w:left="1701" w:right="850" w:header="0" w:top="993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413" w:hanging="705"/>
      </w:pPr>
    </w:lvl>
    <w:lvl w:ilvl="1">
      <w:start w:val="1"/>
      <w:numFmt w:val="decimal"/>
      <w:lvlText w:val="%1.%2."/>
      <w:lvlJc w:val="left"/>
      <w:pPr>
        <w:ind w:left="1998" w:hanging="1290"/>
      </w:pPr>
    </w:lvl>
    <w:lvl w:ilvl="2">
      <w:start w:val="1"/>
      <w:numFmt w:val="decimal"/>
      <w:lvlText w:val="%1.%2.%3."/>
      <w:lvlJc w:val="left"/>
      <w:pPr>
        <w:ind w:left="1998" w:hanging="1290"/>
      </w:pPr>
    </w:lvl>
    <w:lvl w:ilvl="3">
      <w:start w:val="1"/>
      <w:numFmt w:val="decimal"/>
      <w:lvlText w:val="%1.%2.%3.%4."/>
      <w:lvlJc w:val="left"/>
      <w:pPr>
        <w:ind w:left="1998" w:hanging="1290"/>
      </w:pPr>
    </w:lvl>
    <w:lvl w:ilvl="4">
      <w:start w:val="1"/>
      <w:numFmt w:val="decimal"/>
      <w:lvlText w:val="%1.%2.%3.%4.%5."/>
      <w:lvlJc w:val="left"/>
      <w:pPr>
        <w:ind w:left="1998" w:hanging="129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8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715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color w:val="00000A"/>
    </w:rPr>
  </w:style>
  <w:style w:type="character" w:styleId="ListLabel2">
    <w:name w:val="ListLabel 2"/>
    <w:qFormat/>
    <w:rPr>
      <w:color w:val="00000A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a01c0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Application>LibreOffice/6.0.2.1$Windows_x86 LibreOffice_project/f7f06a8f319e4b62f9bc5095aa112a65d2f3ac89</Application>
  <Pages>3</Pages>
  <Words>797</Words>
  <Characters>5844</Characters>
  <CharactersWithSpaces>6830</CharactersWithSpaces>
  <Paragraphs>30</Paragraphs>
  <Company>RIMC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2015-11-16T05:48:00Z</dcterms:created>
  <dc:creator>Admin</dc:creator>
  <dc:description/>
  <dc:language>ru-RU</dc:language>
  <cp:lastModifiedBy/>
  <dcterms:modified xsi:type="dcterms:W3CDTF">2018-04-09T10:49:02Z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